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9" w:rsidRDefault="00630DC9"/>
    <w:p w:rsidR="00630DC9" w:rsidRPr="00895D1F" w:rsidRDefault="00630DC9" w:rsidP="00895D1F">
      <w:pPr>
        <w:jc w:val="right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Montevideo,</w:t>
      </w:r>
      <w:r w:rsidR="00FB332C" w:rsidRPr="00895D1F">
        <w:rPr>
          <w:rFonts w:ascii="Gotham Rounded Light" w:hAnsi="Gotham Rounded Light"/>
          <w:sz w:val="24"/>
          <w:szCs w:val="24"/>
        </w:rPr>
        <w:t xml:space="preserve">  </w:t>
      </w:r>
      <w:r w:rsidRPr="00895D1F">
        <w:rPr>
          <w:rFonts w:ascii="Gotham Rounded Light" w:hAnsi="Gotham Rounded Light"/>
          <w:sz w:val="24"/>
          <w:szCs w:val="24"/>
        </w:rPr>
        <w:t xml:space="preserve"> Junio  de 201</w:t>
      </w:r>
      <w:r w:rsidR="00666D31" w:rsidRPr="00895D1F">
        <w:rPr>
          <w:rFonts w:ascii="Gotham Rounded Light" w:hAnsi="Gotham Rounded Light"/>
          <w:sz w:val="24"/>
          <w:szCs w:val="24"/>
        </w:rPr>
        <w:t>9</w:t>
      </w:r>
      <w:r w:rsidRPr="00895D1F">
        <w:rPr>
          <w:rFonts w:ascii="Gotham Rounded Light" w:hAnsi="Gotham Rounded Light"/>
          <w:sz w:val="24"/>
          <w:szCs w:val="24"/>
        </w:rPr>
        <w:t>.</w:t>
      </w:r>
    </w:p>
    <w:p w:rsidR="00630DC9" w:rsidRPr="00895D1F" w:rsidRDefault="00630DC9" w:rsidP="00F83E38">
      <w:pPr>
        <w:rPr>
          <w:rFonts w:ascii="Gotham Rounded Light" w:hAnsi="Gotham Rounded Light"/>
          <w:sz w:val="24"/>
          <w:szCs w:val="24"/>
        </w:rPr>
      </w:pPr>
      <w:bookmarkStart w:id="0" w:name="_GoBack"/>
      <w:bookmarkEnd w:id="0"/>
      <w:r w:rsidRPr="00895D1F">
        <w:rPr>
          <w:rFonts w:ascii="Gotham Rounded Light" w:hAnsi="Gotham Rounded Light"/>
          <w:sz w:val="24"/>
          <w:szCs w:val="24"/>
        </w:rPr>
        <w:t xml:space="preserve">                                         </w:t>
      </w:r>
    </w:p>
    <w:p w:rsidR="00630DC9" w:rsidRPr="00895D1F" w:rsidRDefault="00630DC9" w:rsidP="00895D1F">
      <w:pPr>
        <w:jc w:val="center"/>
        <w:rPr>
          <w:rFonts w:ascii="Gotham Rounded Light" w:hAnsi="Gotham Rounded Light"/>
          <w:b/>
          <w:color w:val="008000"/>
          <w:sz w:val="24"/>
          <w:szCs w:val="24"/>
        </w:rPr>
      </w:pPr>
      <w:r w:rsidRPr="00895D1F">
        <w:rPr>
          <w:rFonts w:ascii="Gotham Rounded Light" w:hAnsi="Gotham Rounded Light"/>
          <w:b/>
          <w:color w:val="008000"/>
          <w:sz w:val="24"/>
          <w:szCs w:val="24"/>
        </w:rPr>
        <w:t>COMITÉ NACIONAL PARA LA ERRADICACIÓN DE LA EXPLOTACION SEXUAL</w:t>
      </w:r>
    </w:p>
    <w:p w:rsidR="00630DC9" w:rsidRPr="00895D1F" w:rsidRDefault="00630DC9" w:rsidP="00F83E38">
      <w:pPr>
        <w:rPr>
          <w:rFonts w:ascii="Gotham Rounded Light" w:hAnsi="Gotham Rounded Light"/>
          <w:sz w:val="24"/>
          <w:szCs w:val="24"/>
        </w:rPr>
      </w:pP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LLAMADO DICTADO CURSO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El Comité Nacional para la Erradicación de la Explotación Sexual Comercia</w:t>
      </w:r>
      <w:r w:rsidR="00332841" w:rsidRPr="00895D1F">
        <w:rPr>
          <w:rFonts w:ascii="Gotham Rounded Light" w:hAnsi="Gotham Rounded Light"/>
          <w:sz w:val="24"/>
          <w:szCs w:val="24"/>
        </w:rPr>
        <w:t xml:space="preserve"> y el</w:t>
      </w:r>
      <w:r w:rsidRPr="00895D1F">
        <w:rPr>
          <w:rFonts w:ascii="Gotham Rounded Light" w:hAnsi="Gotham Rounded Light"/>
          <w:sz w:val="24"/>
          <w:szCs w:val="24"/>
        </w:rPr>
        <w:t xml:space="preserve"> Instit</w:t>
      </w:r>
      <w:r w:rsidR="00FB332C" w:rsidRPr="00895D1F">
        <w:rPr>
          <w:rFonts w:ascii="Gotham Rounded Light" w:hAnsi="Gotham Rounded Light"/>
          <w:sz w:val="24"/>
          <w:szCs w:val="24"/>
        </w:rPr>
        <w:t xml:space="preserve">uto Interamericano del Niño,  </w:t>
      </w:r>
      <w:r w:rsidRPr="00895D1F">
        <w:rPr>
          <w:rFonts w:ascii="Gotham Rounded Light" w:hAnsi="Gotham Rounded Light"/>
          <w:sz w:val="24"/>
          <w:szCs w:val="24"/>
        </w:rPr>
        <w:t xml:space="preserve"> convocan al dictado del curso presencial sobre Explotación Sexual Comercial de Niños, Niñas y Adolescentes.</w:t>
      </w:r>
    </w:p>
    <w:p w:rsidR="00FB332C" w:rsidRPr="00895D1F" w:rsidRDefault="00FB332C" w:rsidP="00FB332C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Este curso  se realizará en el marco del Programa Interamericano para la Prevención y Erradicación de la Explotación Sexual Infantil, tráfico ilícito y trata de niños, niñas y adolescentes y el II Plan Nacional de CONAPEES. Posee un componente virtual realizado por el IIN y un segundo componente nacional que se realizará de forma presencial en Montevideo.</w:t>
      </w:r>
    </w:p>
    <w:p w:rsidR="00630DC9" w:rsidRPr="00895D1F" w:rsidRDefault="00630DC9" w:rsidP="00FB332C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 Sobre el llamado: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El llamado está </w:t>
      </w:r>
      <w:r w:rsidRPr="00895D1F">
        <w:rPr>
          <w:rFonts w:ascii="Gotham Rounded Light" w:hAnsi="Gotham Rounded Light"/>
          <w:b/>
          <w:sz w:val="24"/>
          <w:szCs w:val="24"/>
        </w:rPr>
        <w:t>dirigido a  Organizaciones, Instituciones con experiencia en capacitación, investigación, desarrollo de proyectos de atención sobre el tema específico de explotación sexual comercial de niños, niña</w:t>
      </w:r>
      <w:r w:rsidR="00332841" w:rsidRPr="00895D1F">
        <w:rPr>
          <w:rFonts w:ascii="Gotham Rounded Light" w:hAnsi="Gotham Rounded Light"/>
          <w:b/>
          <w:sz w:val="24"/>
          <w:szCs w:val="24"/>
        </w:rPr>
        <w:t>s</w:t>
      </w:r>
      <w:r w:rsidRPr="00895D1F">
        <w:rPr>
          <w:rFonts w:ascii="Gotham Rounded Light" w:hAnsi="Gotham Rounded Light"/>
          <w:b/>
          <w:sz w:val="24"/>
          <w:szCs w:val="24"/>
        </w:rPr>
        <w:t xml:space="preserve"> y adolescent</w:t>
      </w:r>
      <w:r w:rsidR="00332841" w:rsidRPr="00895D1F">
        <w:rPr>
          <w:rFonts w:ascii="Gotham Rounded Light" w:hAnsi="Gotham Rounded Light"/>
          <w:b/>
          <w:sz w:val="24"/>
          <w:szCs w:val="24"/>
        </w:rPr>
        <w:t>es</w:t>
      </w:r>
      <w:r w:rsidR="00332841" w:rsidRPr="00895D1F">
        <w:rPr>
          <w:rFonts w:ascii="Gotham Rounded Light" w:hAnsi="Gotham Rounded Light"/>
          <w:sz w:val="24"/>
          <w:szCs w:val="24"/>
        </w:rPr>
        <w:t xml:space="preserve"> </w:t>
      </w:r>
      <w:r w:rsidRPr="00895D1F">
        <w:rPr>
          <w:rFonts w:ascii="Gotham Rounded Light" w:hAnsi="Gotham Rounded Light"/>
          <w:sz w:val="24"/>
          <w:szCs w:val="24"/>
        </w:rPr>
        <w:t xml:space="preserve"> que deberá acreditar</w:t>
      </w:r>
      <w:r w:rsidR="00332841" w:rsidRPr="00895D1F">
        <w:rPr>
          <w:rFonts w:ascii="Gotham Rounded Light" w:hAnsi="Gotham Rounded Light"/>
          <w:sz w:val="24"/>
          <w:szCs w:val="24"/>
        </w:rPr>
        <w:t>se en la propuesta.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De acuerdo a la Resolución  Nro</w:t>
      </w:r>
      <w:r w:rsidR="00666D31" w:rsidRPr="00895D1F">
        <w:rPr>
          <w:rFonts w:ascii="Gotham Rounded Light" w:hAnsi="Gotham Rounded Light"/>
          <w:sz w:val="24"/>
          <w:szCs w:val="24"/>
        </w:rPr>
        <w:t>.</w:t>
      </w:r>
      <w:r w:rsidRPr="00895D1F">
        <w:rPr>
          <w:rFonts w:ascii="Gotham Rounded Light" w:hAnsi="Gotham Rounded Light"/>
          <w:sz w:val="24"/>
          <w:szCs w:val="24"/>
        </w:rPr>
        <w:t xml:space="preserve">  </w:t>
      </w:r>
      <w:r w:rsidR="00666D31" w:rsidRPr="00895D1F">
        <w:rPr>
          <w:rFonts w:ascii="Gotham Rounded Light" w:hAnsi="Gotham Rounded Light"/>
          <w:sz w:val="24"/>
          <w:szCs w:val="24"/>
        </w:rPr>
        <w:t xml:space="preserve">1718/2019 </w:t>
      </w:r>
      <w:r w:rsidRPr="00895D1F">
        <w:rPr>
          <w:rFonts w:ascii="Gotham Rounded Light" w:hAnsi="Gotham Rounded Light"/>
          <w:sz w:val="24"/>
          <w:szCs w:val="24"/>
        </w:rPr>
        <w:t xml:space="preserve">   de Directorio del INAU  con fecha </w:t>
      </w:r>
      <w:r w:rsidR="00666D31" w:rsidRPr="00895D1F">
        <w:rPr>
          <w:rFonts w:ascii="Gotham Rounded Light" w:hAnsi="Gotham Rounded Light"/>
          <w:sz w:val="24"/>
          <w:szCs w:val="24"/>
        </w:rPr>
        <w:t>12 de junio de 2019</w:t>
      </w:r>
      <w:r w:rsidRPr="00895D1F">
        <w:rPr>
          <w:rFonts w:ascii="Gotham Rounded Light" w:hAnsi="Gotham Rounded Light"/>
          <w:sz w:val="24"/>
          <w:szCs w:val="24"/>
        </w:rPr>
        <w:t xml:space="preserve">  </w:t>
      </w:r>
      <w:r w:rsidR="00332841" w:rsidRPr="00895D1F">
        <w:rPr>
          <w:rFonts w:ascii="Gotham Rounded Light" w:hAnsi="Gotham Rounded Light"/>
          <w:sz w:val="24"/>
          <w:szCs w:val="24"/>
        </w:rPr>
        <w:t>se</w:t>
      </w:r>
      <w:r w:rsidR="00666D31" w:rsidRPr="00895D1F">
        <w:rPr>
          <w:rFonts w:ascii="Gotham Rounded Light" w:hAnsi="Gotham Rounded Light"/>
          <w:sz w:val="24"/>
          <w:szCs w:val="24"/>
        </w:rPr>
        <w:t xml:space="preserve"> </w:t>
      </w:r>
      <w:r w:rsidRPr="00895D1F">
        <w:rPr>
          <w:rFonts w:ascii="Gotham Rounded Light" w:hAnsi="Gotham Rounded Light"/>
          <w:sz w:val="24"/>
          <w:szCs w:val="24"/>
        </w:rPr>
        <w:t>aprueba la realización del cur</w:t>
      </w:r>
      <w:r w:rsidR="00666D31" w:rsidRPr="00895D1F">
        <w:rPr>
          <w:rFonts w:ascii="Gotham Rounded Light" w:hAnsi="Gotham Rounded Light"/>
          <w:sz w:val="24"/>
          <w:szCs w:val="24"/>
        </w:rPr>
        <w:t>so semi</w:t>
      </w:r>
      <w:r w:rsidR="00FB332C" w:rsidRPr="00895D1F">
        <w:rPr>
          <w:rFonts w:ascii="Gotham Rounded Light" w:hAnsi="Gotham Rounded Light"/>
          <w:sz w:val="24"/>
          <w:szCs w:val="24"/>
        </w:rPr>
        <w:t xml:space="preserve"> </w:t>
      </w:r>
      <w:r w:rsidR="00666D31" w:rsidRPr="00895D1F">
        <w:rPr>
          <w:rFonts w:ascii="Gotham Rounded Light" w:hAnsi="Gotham Rounded Light"/>
          <w:sz w:val="24"/>
          <w:szCs w:val="24"/>
        </w:rPr>
        <w:t>presencial  edición 2019</w:t>
      </w:r>
      <w:r w:rsidRPr="00895D1F">
        <w:rPr>
          <w:rFonts w:ascii="Gotham Rounded Light" w:hAnsi="Gotham Rounded Light"/>
          <w:sz w:val="24"/>
          <w:szCs w:val="24"/>
        </w:rPr>
        <w:t xml:space="preserve"> y autoriza que el CONAPEES mediante un Tribunal seleccionado </w:t>
      </w:r>
      <w:r w:rsidR="00332841" w:rsidRPr="00895D1F">
        <w:rPr>
          <w:rFonts w:ascii="Gotham Rounded Light" w:hAnsi="Gotham Rounded Light"/>
          <w:sz w:val="24"/>
          <w:szCs w:val="24"/>
        </w:rPr>
        <w:t>entre las instituciones integrantes</w:t>
      </w:r>
      <w:r w:rsidRPr="00895D1F">
        <w:rPr>
          <w:rFonts w:ascii="Gotham Rounded Light" w:hAnsi="Gotham Rounded Light"/>
          <w:sz w:val="24"/>
          <w:szCs w:val="24"/>
        </w:rPr>
        <w:t xml:space="preserve">  evalúe las propuestas  </w:t>
      </w:r>
      <w:r w:rsidR="00332841" w:rsidRPr="00895D1F">
        <w:rPr>
          <w:rFonts w:ascii="Gotham Rounded Light" w:hAnsi="Gotham Rounded Light"/>
          <w:sz w:val="24"/>
          <w:szCs w:val="24"/>
        </w:rPr>
        <w:t>y los</w:t>
      </w:r>
      <w:r w:rsidRPr="00895D1F">
        <w:rPr>
          <w:rFonts w:ascii="Gotham Rounded Light" w:hAnsi="Gotham Rounded Light"/>
          <w:sz w:val="24"/>
          <w:szCs w:val="24"/>
        </w:rPr>
        <w:t xml:space="preserve"> requisitos de las bases para dictar la Fase II. </w:t>
      </w:r>
    </w:p>
    <w:p w:rsidR="00630DC9" w:rsidRPr="00895D1F" w:rsidRDefault="00630DC9" w:rsidP="00F83E38">
      <w:pPr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Plan de Desarrollo: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Objetivo/s: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• Aportar elementos conceptuales y técnicos que orienten el abordaje integral de las situaciones de ESCNNA.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• Construir intersectorialmente y de manera consensuada orientaciones para la ruta Departamental de acción frente a situaciones detectadas de  ESCNNA.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Destinatarios: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lastRenderedPageBreak/>
        <w:t>• Operadores sociales y técnicos de distintas dependencias de INAU,  funcionarios pertenecientes  a las Instituciones integrantes de CONAPEES y organizaciones de la sociedad civil.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Programa  guía: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Abordaje de situaciones de ESCNNA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b/>
          <w:sz w:val="24"/>
          <w:szCs w:val="24"/>
        </w:rPr>
        <w:t>1)</w:t>
      </w:r>
      <w:r w:rsidRPr="00895D1F">
        <w:rPr>
          <w:rFonts w:ascii="Gotham Rounded Light" w:hAnsi="Gotham Rounded Light"/>
          <w:sz w:val="24"/>
          <w:szCs w:val="24"/>
        </w:rPr>
        <w:t xml:space="preserve"> Enfoques de trabajo</w:t>
      </w:r>
    </w:p>
    <w:p w:rsidR="00FB332C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i) Enfoque de Derechos Humanos.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ii) Trabajo en red, articulación de acciones y respuestas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b/>
          <w:sz w:val="24"/>
          <w:szCs w:val="24"/>
        </w:rPr>
        <w:t>2)</w:t>
      </w:r>
      <w:r w:rsidRPr="00895D1F">
        <w:rPr>
          <w:rFonts w:ascii="Gotham Rounded Light" w:hAnsi="Gotham Rounded Light"/>
          <w:sz w:val="24"/>
          <w:szCs w:val="24"/>
        </w:rPr>
        <w:t xml:space="preserve"> Herramientas jurídico -  legales a nivel nacional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i) Normativa nacional vigente.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ii) Sistema de Justicia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b/>
          <w:sz w:val="24"/>
          <w:szCs w:val="24"/>
        </w:rPr>
        <w:t>3)</w:t>
      </w:r>
      <w:r w:rsidRPr="00895D1F">
        <w:rPr>
          <w:rFonts w:ascii="Gotham Rounded Light" w:hAnsi="Gotham Rounded Light"/>
          <w:sz w:val="24"/>
          <w:szCs w:val="24"/>
        </w:rPr>
        <w:t xml:space="preserve"> Aspectos centrales de la intervención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i) Sentido de la intervención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(a) Prevención y promoción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(b) Protección y restitución de derechos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ii) Actores centrales en la intervención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(a) Responsabilidad institucional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(b) Impacto en el operador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iii) Intervención estratégica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(a) Plan de trabajo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(b) Articulación de acciones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(c) Interdisciplina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b/>
          <w:sz w:val="24"/>
          <w:szCs w:val="24"/>
        </w:rPr>
        <w:t>4)</w:t>
      </w:r>
      <w:r w:rsidRPr="00895D1F">
        <w:rPr>
          <w:rFonts w:ascii="Gotham Rounded Light" w:hAnsi="Gotham Rounded Light"/>
          <w:sz w:val="24"/>
          <w:szCs w:val="24"/>
        </w:rPr>
        <w:t xml:space="preserve"> Detección y diagnóstico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i) Análisis del contexto local de vulnerabilidad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ii) Identificación de indicadores.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iii) Pedido de ayuda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iv) Evaluación de situación: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(a) Derechos vulnerados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(b) Factores familiares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(c) Factores personales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b/>
          <w:sz w:val="24"/>
          <w:szCs w:val="24"/>
        </w:rPr>
        <w:lastRenderedPageBreak/>
        <w:t>5)</w:t>
      </w:r>
      <w:r w:rsidRPr="00895D1F">
        <w:rPr>
          <w:rFonts w:ascii="Gotham Rounded Light" w:hAnsi="Gotham Rounded Light"/>
          <w:sz w:val="24"/>
          <w:szCs w:val="24"/>
        </w:rPr>
        <w:t xml:space="preserve"> El NNA en situación de explotación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i) Proceso de victimización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ii) La palabra del NNA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iii) La familia y la comunidad</w:t>
      </w:r>
    </w:p>
    <w:p w:rsidR="00895D1F" w:rsidRDefault="00895D1F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1: Metodología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Instancias de exposición teórica a cargo de el/la docente.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Actividades colectivas en formato taller, orientadas a aplicaciones de los conceptos a las realidades locales. Tareas encomendadas al participante a realizar de una instancia presencial a otra, orientadas a la construcción de propuestas de acción para las realidades locales.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Evaluación: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La fase presencial se evaluará a partir del 75% de la asistencia y la presentación de un trabajo breve final.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 Fechas de las actividades: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4 Jornadas completas  en la Ciudad de Montevideo, lugar a confirmar.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Fecha tentativa de comienzo</w:t>
      </w:r>
    </w:p>
    <w:p w:rsidR="00630DC9" w:rsidRPr="00895D1F" w:rsidRDefault="00666D31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Días </w:t>
      </w:r>
      <w:r w:rsidR="00630DC9" w:rsidRPr="00895D1F">
        <w:rPr>
          <w:rFonts w:ascii="Gotham Rounded Light" w:hAnsi="Gotham Rounded Light"/>
          <w:sz w:val="24"/>
          <w:szCs w:val="24"/>
        </w:rPr>
        <w:t xml:space="preserve">Viernes en el mes de  </w:t>
      </w:r>
      <w:r w:rsidRPr="00895D1F">
        <w:rPr>
          <w:rFonts w:ascii="Gotham Rounded Light" w:hAnsi="Gotham Rounded Light"/>
          <w:sz w:val="24"/>
          <w:szCs w:val="24"/>
        </w:rPr>
        <w:t>Setiembre de 2019.-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Otros comentarios: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Al inicio del curso se entregará un CD con la bibliografía recomendada, una guía para el seguimiento de las clases, las tareas a realizar y la presentación de las características del trabajo final.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Nota: </w:t>
      </w:r>
      <w:r w:rsidR="002E605F" w:rsidRPr="00895D1F">
        <w:rPr>
          <w:rFonts w:ascii="Gotham Rounded Light" w:hAnsi="Gotham Rounded Light"/>
          <w:sz w:val="24"/>
          <w:szCs w:val="24"/>
        </w:rPr>
        <w:t>Para el cobro de la actividad debe poseerse factura.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Una vez finalizado el Curso </w:t>
      </w:r>
      <w:r w:rsidR="002E605F" w:rsidRPr="00895D1F">
        <w:rPr>
          <w:rFonts w:ascii="Gotham Rounded Light" w:hAnsi="Gotham Rounded Light"/>
          <w:sz w:val="24"/>
          <w:szCs w:val="24"/>
        </w:rPr>
        <w:t>se encargar</w:t>
      </w:r>
      <w:r w:rsidR="004E0790" w:rsidRPr="00895D1F">
        <w:rPr>
          <w:rFonts w:ascii="Gotham Rounded Light" w:hAnsi="Gotham Rounded Light"/>
          <w:sz w:val="24"/>
          <w:szCs w:val="24"/>
        </w:rPr>
        <w:t>a</w:t>
      </w:r>
      <w:r w:rsidR="002E605F" w:rsidRPr="00895D1F">
        <w:rPr>
          <w:rFonts w:ascii="Gotham Rounded Light" w:hAnsi="Gotham Rounded Light"/>
          <w:sz w:val="24"/>
          <w:szCs w:val="24"/>
        </w:rPr>
        <w:t xml:space="preserve"> de la</w:t>
      </w:r>
      <w:r w:rsidRPr="00895D1F">
        <w:rPr>
          <w:rFonts w:ascii="Gotham Rounded Light" w:hAnsi="Gotham Rounded Light"/>
          <w:sz w:val="24"/>
          <w:szCs w:val="24"/>
        </w:rPr>
        <w:t xml:space="preserve"> impresión y distribución de los certificados correspondientes</w:t>
      </w:r>
      <w:r w:rsidR="002E605F" w:rsidRPr="00895D1F">
        <w:rPr>
          <w:rFonts w:ascii="Gotham Rounded Light" w:hAnsi="Gotham Rounded Light"/>
          <w:sz w:val="24"/>
          <w:szCs w:val="24"/>
        </w:rPr>
        <w:t xml:space="preserve"> fir</w:t>
      </w:r>
      <w:r w:rsidR="00666D31" w:rsidRPr="00895D1F">
        <w:rPr>
          <w:rFonts w:ascii="Gotham Rounded Light" w:hAnsi="Gotham Rounded Light"/>
          <w:sz w:val="24"/>
          <w:szCs w:val="24"/>
        </w:rPr>
        <w:t>mados por el IIN - INAU y CONAPEES.</w:t>
      </w:r>
    </w:p>
    <w:p w:rsidR="00FB332C" w:rsidRPr="00895D1F" w:rsidRDefault="00FB332C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>SE INFORMA QUE LAS PROPUESTAS DEBEN SER PRESENTADAS EN SOBRE CERRADO  CON LA IDENTIFICACION FASE II del C</w:t>
      </w:r>
      <w:r w:rsidR="00C73B6E" w:rsidRPr="00895D1F">
        <w:rPr>
          <w:rFonts w:ascii="Gotham Rounded Light" w:hAnsi="Gotham Rounded Light"/>
          <w:sz w:val="24"/>
          <w:szCs w:val="24"/>
        </w:rPr>
        <w:t>urso Presencial Edición 2019 IIN   y  DENTRO DEL MISMO EN OTRO SOBRE SIN  IDENTIFICACION  EXTERIOR  EL NOMBRE DE LA  ONG Y LOS CURRICULUMS DE LOS TECNICOS QUE DICTARAN EL CURSO.-</w:t>
      </w:r>
    </w:p>
    <w:p w:rsidR="00630DC9" w:rsidRPr="00895D1F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895D1F">
        <w:rPr>
          <w:rFonts w:ascii="Gotham Rounded Light" w:hAnsi="Gotham Rounded Light"/>
          <w:sz w:val="24"/>
          <w:szCs w:val="24"/>
        </w:rPr>
        <w:t xml:space="preserve">PLAZO DE RECEPCION: HASTA EL </w:t>
      </w:r>
      <w:r w:rsidR="00666D31" w:rsidRPr="00895D1F">
        <w:rPr>
          <w:rFonts w:ascii="Gotham Rounded Light" w:hAnsi="Gotham Rounded Light"/>
          <w:sz w:val="24"/>
          <w:szCs w:val="24"/>
        </w:rPr>
        <w:t xml:space="preserve">30 de julio de 2019 Personalmente  en oficina de CONAPEES  Piedras </w:t>
      </w:r>
      <w:r w:rsidR="007B0C32" w:rsidRPr="00895D1F">
        <w:rPr>
          <w:rFonts w:ascii="Gotham Rounded Light" w:hAnsi="Gotham Rounded Light"/>
          <w:sz w:val="24"/>
          <w:szCs w:val="24"/>
        </w:rPr>
        <w:t>482 Of 008.-</w:t>
      </w:r>
    </w:p>
    <w:sectPr w:rsidR="00630DC9" w:rsidRPr="00895D1F" w:rsidSect="001F63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43" w:rsidRDefault="00DB5A43" w:rsidP="001D5B7D">
      <w:pPr>
        <w:spacing w:after="0" w:line="240" w:lineRule="auto"/>
      </w:pPr>
      <w:r>
        <w:separator/>
      </w:r>
    </w:p>
  </w:endnote>
  <w:endnote w:type="continuationSeparator" w:id="0">
    <w:p w:rsidR="00DB5A43" w:rsidRDefault="00DB5A43" w:rsidP="001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C9" w:rsidRPr="00C916BA" w:rsidRDefault="00630DC9" w:rsidP="00C916BA">
    <w:pPr>
      <w:pStyle w:val="Piedepgina"/>
      <w:jc w:val="both"/>
      <w:rPr>
        <w:rFonts w:ascii="Gotham Rounded Medium" w:hAnsi="Gotham Rounded Medium"/>
        <w:sz w:val="21"/>
        <w:szCs w:val="21"/>
      </w:rPr>
    </w:pPr>
    <w:r w:rsidRPr="00C916BA">
      <w:rPr>
        <w:rFonts w:ascii="Gotham Rounded Medium" w:hAnsi="Gotham Rounded Medium"/>
        <w:sz w:val="21"/>
        <w:szCs w:val="21"/>
      </w:rPr>
      <w:t xml:space="preserve">Piedras 482 </w:t>
    </w:r>
    <w:r w:rsidRPr="00C916BA">
      <w:rPr>
        <w:rFonts w:ascii="Gotham Rounded Medium" w:hAnsi="Gotham Rounded Medium"/>
        <w:color w:val="7F7F7F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 xml:space="preserve"> Teléfono</w:t>
    </w:r>
    <w:r>
      <w:rPr>
        <w:rFonts w:ascii="Gotham Rounded Medium" w:hAnsi="Gotham Rounded Medium"/>
        <w:sz w:val="21"/>
        <w:szCs w:val="21"/>
      </w:rPr>
      <w:t>s</w:t>
    </w:r>
    <w:r w:rsidRPr="00C916BA">
      <w:rPr>
        <w:rFonts w:ascii="Gotham Rounded Medium" w:hAnsi="Gotham Rounded Medium"/>
        <w:sz w:val="21"/>
        <w:szCs w:val="21"/>
      </w:rPr>
      <w:t xml:space="preserve"> (+598) 2915 7317 – (+598) 2915 0712 </w:t>
    </w:r>
    <w:r w:rsidRPr="00C916BA">
      <w:rPr>
        <w:rFonts w:ascii="Gotham Rounded Medium" w:hAnsi="Gotham Rounded Medium"/>
        <w:color w:val="7F7F7F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>www.inau.gub.uy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43" w:rsidRDefault="00DB5A43" w:rsidP="001D5B7D">
      <w:pPr>
        <w:spacing w:after="0" w:line="240" w:lineRule="auto"/>
      </w:pPr>
      <w:r>
        <w:separator/>
      </w:r>
    </w:p>
  </w:footnote>
  <w:footnote w:type="continuationSeparator" w:id="0">
    <w:p w:rsidR="00DB5A43" w:rsidRDefault="00DB5A43" w:rsidP="001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C9" w:rsidRPr="001D5B7D" w:rsidRDefault="0062665A" w:rsidP="001D5B7D">
    <w:pPr>
      <w:pStyle w:val="Encabezado"/>
    </w:pPr>
    <w:r>
      <w:rPr>
        <w:noProof/>
        <w:lang w:val="es-UY" w:eastAsia="es-UY"/>
      </w:rPr>
      <w:drawing>
        <wp:inline distT="0" distB="0" distL="0" distR="0">
          <wp:extent cx="1247775" cy="6000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DC9">
      <w:rPr>
        <w:rFonts w:ascii="Gotham Rounded Medium" w:hAnsi="Gotham Rounded Medium"/>
        <w:noProof/>
        <w:lang w:val="es-UY" w:eastAsia="es-UY"/>
      </w:rPr>
      <w:t xml:space="preserve">                                                       </w:t>
    </w:r>
    <w:r>
      <w:rPr>
        <w:noProof/>
        <w:lang w:val="es-UY" w:eastAsia="es-UY"/>
      </w:rPr>
      <w:drawing>
        <wp:inline distT="0" distB="0" distL="0" distR="0">
          <wp:extent cx="1504950" cy="647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DC9">
      <w:rPr>
        <w:rFonts w:ascii="Gotham Rounded Medium" w:hAnsi="Gotham Rounded Medium"/>
        <w:noProof/>
        <w:lang w:val="es-UY" w:eastAsia="es-UY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7E3"/>
    <w:multiLevelType w:val="multilevel"/>
    <w:tmpl w:val="0798A8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D"/>
    <w:rsid w:val="000223BA"/>
    <w:rsid w:val="00030AEF"/>
    <w:rsid w:val="000371FF"/>
    <w:rsid w:val="00046482"/>
    <w:rsid w:val="0007462E"/>
    <w:rsid w:val="000A4BDE"/>
    <w:rsid w:val="000B1762"/>
    <w:rsid w:val="000C37FD"/>
    <w:rsid w:val="000F0893"/>
    <w:rsid w:val="0012197C"/>
    <w:rsid w:val="00130C7B"/>
    <w:rsid w:val="001419F0"/>
    <w:rsid w:val="0014724F"/>
    <w:rsid w:val="001816FC"/>
    <w:rsid w:val="001C0597"/>
    <w:rsid w:val="001C0FA7"/>
    <w:rsid w:val="001D5B7D"/>
    <w:rsid w:val="001F4ECA"/>
    <w:rsid w:val="001F5BC7"/>
    <w:rsid w:val="001F63D8"/>
    <w:rsid w:val="00247AFF"/>
    <w:rsid w:val="00254449"/>
    <w:rsid w:val="002A11D1"/>
    <w:rsid w:val="002A1AA3"/>
    <w:rsid w:val="002A2B20"/>
    <w:rsid w:val="002A6738"/>
    <w:rsid w:val="002C1EF8"/>
    <w:rsid w:val="002D6AB0"/>
    <w:rsid w:val="002E605F"/>
    <w:rsid w:val="00306C7D"/>
    <w:rsid w:val="00331C8A"/>
    <w:rsid w:val="00332841"/>
    <w:rsid w:val="00334065"/>
    <w:rsid w:val="003410F7"/>
    <w:rsid w:val="00356AED"/>
    <w:rsid w:val="00387079"/>
    <w:rsid w:val="0039122E"/>
    <w:rsid w:val="003B038E"/>
    <w:rsid w:val="00430FD4"/>
    <w:rsid w:val="004531AB"/>
    <w:rsid w:val="0047304A"/>
    <w:rsid w:val="00476DDA"/>
    <w:rsid w:val="00484C8F"/>
    <w:rsid w:val="00491599"/>
    <w:rsid w:val="004B657A"/>
    <w:rsid w:val="004E0790"/>
    <w:rsid w:val="004F4AB2"/>
    <w:rsid w:val="004F52C2"/>
    <w:rsid w:val="0050022F"/>
    <w:rsid w:val="005377D6"/>
    <w:rsid w:val="005725EE"/>
    <w:rsid w:val="005B1E0F"/>
    <w:rsid w:val="005C58B2"/>
    <w:rsid w:val="0062665A"/>
    <w:rsid w:val="00630DC9"/>
    <w:rsid w:val="00642F6D"/>
    <w:rsid w:val="00653031"/>
    <w:rsid w:val="00666D31"/>
    <w:rsid w:val="00682C31"/>
    <w:rsid w:val="00697CE2"/>
    <w:rsid w:val="006B276A"/>
    <w:rsid w:val="007069E8"/>
    <w:rsid w:val="00711792"/>
    <w:rsid w:val="007568C5"/>
    <w:rsid w:val="00772800"/>
    <w:rsid w:val="0078450A"/>
    <w:rsid w:val="00791D1B"/>
    <w:rsid w:val="00794189"/>
    <w:rsid w:val="007946B6"/>
    <w:rsid w:val="007B0C32"/>
    <w:rsid w:val="007F7A05"/>
    <w:rsid w:val="00820DD9"/>
    <w:rsid w:val="00827A9F"/>
    <w:rsid w:val="0087726F"/>
    <w:rsid w:val="00895D1F"/>
    <w:rsid w:val="00897D91"/>
    <w:rsid w:val="008A2903"/>
    <w:rsid w:val="008C2E28"/>
    <w:rsid w:val="008C78AE"/>
    <w:rsid w:val="008D6F61"/>
    <w:rsid w:val="00900994"/>
    <w:rsid w:val="009257B0"/>
    <w:rsid w:val="009263EF"/>
    <w:rsid w:val="009842C6"/>
    <w:rsid w:val="009955A9"/>
    <w:rsid w:val="009C1B51"/>
    <w:rsid w:val="009E14A9"/>
    <w:rsid w:val="00A14018"/>
    <w:rsid w:val="00A47935"/>
    <w:rsid w:val="00A82FBC"/>
    <w:rsid w:val="00A91B2F"/>
    <w:rsid w:val="00A97247"/>
    <w:rsid w:val="00AB3D49"/>
    <w:rsid w:val="00AB7C7D"/>
    <w:rsid w:val="00AC18DE"/>
    <w:rsid w:val="00AC6958"/>
    <w:rsid w:val="00B016E0"/>
    <w:rsid w:val="00B34E86"/>
    <w:rsid w:val="00B8725F"/>
    <w:rsid w:val="00BA1082"/>
    <w:rsid w:val="00BB4354"/>
    <w:rsid w:val="00BF57D9"/>
    <w:rsid w:val="00C414C8"/>
    <w:rsid w:val="00C73B6E"/>
    <w:rsid w:val="00C916BA"/>
    <w:rsid w:val="00CA0C2E"/>
    <w:rsid w:val="00CB089B"/>
    <w:rsid w:val="00CB6DAC"/>
    <w:rsid w:val="00CE2259"/>
    <w:rsid w:val="00CF559D"/>
    <w:rsid w:val="00D05218"/>
    <w:rsid w:val="00D26659"/>
    <w:rsid w:val="00D66D9A"/>
    <w:rsid w:val="00D843B9"/>
    <w:rsid w:val="00DB5A43"/>
    <w:rsid w:val="00DC48DA"/>
    <w:rsid w:val="00E97C21"/>
    <w:rsid w:val="00ED7B70"/>
    <w:rsid w:val="00EF14E3"/>
    <w:rsid w:val="00F135EF"/>
    <w:rsid w:val="00F152BF"/>
    <w:rsid w:val="00F35566"/>
    <w:rsid w:val="00F527D9"/>
    <w:rsid w:val="00F533EC"/>
    <w:rsid w:val="00F5484D"/>
    <w:rsid w:val="00F82C36"/>
    <w:rsid w:val="00F83E38"/>
    <w:rsid w:val="00F925C7"/>
    <w:rsid w:val="00FA35AF"/>
    <w:rsid w:val="00FB332C"/>
    <w:rsid w:val="00FC0D10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F3584D0-5672-4166-9C63-82B84A1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D8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5B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D5B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816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1472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7F7A05"/>
    <w:pPr>
      <w:spacing w:after="0" w:line="240" w:lineRule="auto"/>
    </w:pPr>
    <w:rPr>
      <w:rFonts w:eastAsia="Times New Roman"/>
      <w:sz w:val="20"/>
      <w:szCs w:val="20"/>
      <w:lang w:val="es-UY" w:eastAsia="es-U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F7A05"/>
    <w:rPr>
      <w:rFonts w:eastAsia="Times New Roman" w:cs="Times New Roman"/>
      <w:sz w:val="20"/>
      <w:szCs w:val="20"/>
      <w:lang w:val="es-UY" w:eastAsia="es-UY"/>
    </w:rPr>
  </w:style>
  <w:style w:type="character" w:styleId="Refdenotaalpie">
    <w:name w:val="footnote reference"/>
    <w:basedOn w:val="Fuentedeprrafopredeter"/>
    <w:uiPriority w:val="99"/>
    <w:semiHidden/>
    <w:rsid w:val="007F7A05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7F7A05"/>
    <w:pPr>
      <w:spacing w:after="200" w:line="276" w:lineRule="auto"/>
      <w:ind w:left="720"/>
      <w:contextualSpacing/>
    </w:pPr>
    <w:rPr>
      <w:rFonts w:eastAsia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Junio  de 2018</vt:lpstr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Junio  de 2018</dc:title>
  <dc:creator>lic. juan carlos castro</dc:creator>
  <cp:lastModifiedBy>Direccion</cp:lastModifiedBy>
  <cp:revision>2</cp:revision>
  <cp:lastPrinted>2019-06-20T18:53:00Z</cp:lastPrinted>
  <dcterms:created xsi:type="dcterms:W3CDTF">2019-06-21T12:14:00Z</dcterms:created>
  <dcterms:modified xsi:type="dcterms:W3CDTF">2019-06-21T12:14:00Z</dcterms:modified>
</cp:coreProperties>
</file>